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E11E" w14:textId="77777777"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14:paraId="5352FC30" w14:textId="77777777"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14:paraId="31A1916F" w14:textId="77777777"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51A8E" w14:textId="77777777"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Pr="00230606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060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87B26" w14:textId="25CD427E"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B82794">
        <w:rPr>
          <w:rFonts w:ascii="Times New Roman" w:hAnsi="Times New Roman" w:cs="Times New Roman"/>
          <w:sz w:val="28"/>
          <w:szCs w:val="28"/>
          <w:highlight w:val="yellow"/>
        </w:rPr>
        <w:t xml:space="preserve">» от    </w:t>
      </w:r>
      <w:r w:rsidR="00252970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607C60">
        <w:rPr>
          <w:rFonts w:ascii="Times New Roman" w:hAnsi="Times New Roman" w:cs="Times New Roman"/>
          <w:sz w:val="28"/>
          <w:szCs w:val="28"/>
          <w:highlight w:val="yellow"/>
        </w:rPr>
        <w:t>.02.2024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BF36D0">
        <w:rPr>
          <w:rFonts w:ascii="Times New Roman" w:hAnsi="Times New Roman" w:cs="Times New Roman"/>
          <w:sz w:val="28"/>
          <w:szCs w:val="28"/>
          <w:highlight w:val="yellow"/>
        </w:rPr>
        <w:t xml:space="preserve"> 1</w:t>
      </w:r>
      <w:r w:rsidRPr="00B8279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EC9382D" w14:textId="77777777"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14:paraId="587CC1E1" w14:textId="77777777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14:paraId="4526C308" w14:textId="77777777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>Республика Мордовия, село Большой Азясь, Молодежная ул., д. 35.</w:t>
      </w:r>
    </w:p>
    <w:p w14:paraId="7B14F221" w14:textId="77777777"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14:paraId="6D99CF3A" w14:textId="77777777"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14:paraId="24164179" w14:textId="77777777" w:rsidR="00536A6E" w:rsidRPr="00536A6E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331989"/>
      <w:bookmarkStart w:id="1" w:name="_GoBack"/>
      <w:r w:rsidRPr="00536A6E">
        <w:rPr>
          <w:rFonts w:ascii="Times New Roman" w:hAnsi="Times New Roman" w:cs="Times New Roman"/>
          <w:sz w:val="28"/>
          <w:szCs w:val="28"/>
        </w:rPr>
        <w:t xml:space="preserve">в д. Малая Ивановка 21.02.2024 г. в 10-00 по </w:t>
      </w:r>
      <w:proofErr w:type="gramStart"/>
      <w:r w:rsidRPr="00536A6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д.Малая</w:t>
      </w:r>
      <w:proofErr w:type="spellEnd"/>
      <w:proofErr w:type="gramEnd"/>
      <w:r w:rsidR="00536A6E" w:rsidRPr="00536A6E">
        <w:rPr>
          <w:rFonts w:ascii="Times New Roman" w:hAnsi="Times New Roman" w:cs="Times New Roman"/>
          <w:sz w:val="28"/>
          <w:szCs w:val="28"/>
        </w:rPr>
        <w:t xml:space="preserve"> Ивановка,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>, около дома 8;</w:t>
      </w:r>
    </w:p>
    <w:p w14:paraId="3331CD14" w14:textId="3C97BC0E" w:rsidR="00607C60" w:rsidRPr="00536A6E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>в с. Михайловское 26.02.2024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  <w:shd w:val="clear" w:color="auto" w:fill="EBEDF0"/>
        </w:rPr>
        <w:t xml:space="preserve">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с.Михайловское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>, ул.</w:t>
      </w:r>
      <w:r w:rsidR="00536A6E" w:rsidRPr="00536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 xml:space="preserve">, д.44 (здание администрации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36A6E" w:rsidRPr="00536A6E">
        <w:rPr>
          <w:rFonts w:ascii="Times New Roman" w:hAnsi="Times New Roman" w:cs="Times New Roman"/>
          <w:sz w:val="28"/>
          <w:szCs w:val="28"/>
        </w:rPr>
        <w:br/>
        <w:t>поселения)</w:t>
      </w:r>
    </w:p>
    <w:p w14:paraId="18955122" w14:textId="3D9DBC7F" w:rsidR="00607C60" w:rsidRPr="00536A6E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Новые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Ржавцы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28.02.2024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536A6E" w:rsidRPr="00536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Ржавцы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 xml:space="preserve"> около д.26</w:t>
      </w:r>
    </w:p>
    <w:p w14:paraId="3356492A" w14:textId="4825B52D" w:rsidR="00607C60" w:rsidRPr="00536A6E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>в д. Родькино 04.03.2024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д.Родькино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>, около дома 69</w:t>
      </w:r>
    </w:p>
    <w:p w14:paraId="1041927F" w14:textId="593AED5F" w:rsidR="00607C60" w:rsidRPr="00536A6E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Сейтяновка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06.03.2024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д.Сейтяновка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>, ул.</w:t>
      </w:r>
      <w:r w:rsidR="00536A6E" w:rsidRPr="00536A6E">
        <w:rPr>
          <w:rFonts w:ascii="Times New Roman" w:hAnsi="Times New Roman" w:cs="Times New Roman"/>
          <w:sz w:val="28"/>
          <w:szCs w:val="28"/>
        </w:rPr>
        <w:br/>
        <w:t>Советская, около дома 38</w:t>
      </w:r>
    </w:p>
    <w:p w14:paraId="3E9DDB7E" w14:textId="19EEFBF1" w:rsidR="00607C60" w:rsidRPr="00536A6E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с. Старое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11.03.2024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с.Старое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t>,</w:t>
      </w:r>
      <w:r w:rsidR="00536A6E" w:rsidRPr="00536A6E">
        <w:rPr>
          <w:rFonts w:ascii="Times New Roman" w:hAnsi="Times New Roman" w:cs="Times New Roman"/>
          <w:sz w:val="28"/>
          <w:szCs w:val="28"/>
        </w:rPr>
        <w:br/>
        <w:t xml:space="preserve">ул. Центральная, д.38 (здание администрации </w:t>
      </w:r>
      <w:proofErr w:type="spellStart"/>
      <w:r w:rsidR="00536A6E" w:rsidRPr="00536A6E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536A6E" w:rsidRPr="00536A6E">
        <w:rPr>
          <w:rFonts w:ascii="Times New Roman" w:hAnsi="Times New Roman" w:cs="Times New Roman"/>
          <w:sz w:val="28"/>
          <w:szCs w:val="28"/>
        </w:rPr>
        <w:br/>
        <w:t>сельского поселения)</w:t>
      </w:r>
    </w:p>
    <w:p w14:paraId="48FA43F2" w14:textId="13AB7F04" w:rsidR="00607C60" w:rsidRPr="00536A6E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Сутягино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12.03.2024 г. в 10-00 по адресу:</w:t>
      </w:r>
      <w:r w:rsidR="00565E94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94" w:rsidRPr="00536A6E">
        <w:rPr>
          <w:rFonts w:ascii="Times New Roman" w:hAnsi="Times New Roman" w:cs="Times New Roman"/>
          <w:sz w:val="28"/>
          <w:szCs w:val="28"/>
        </w:rPr>
        <w:t>с.Сутягино</w:t>
      </w:r>
      <w:proofErr w:type="spellEnd"/>
      <w:r w:rsidR="00565E94" w:rsidRPr="00536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E94" w:rsidRPr="00536A6E">
        <w:rPr>
          <w:rFonts w:ascii="Times New Roman" w:hAnsi="Times New Roman" w:cs="Times New Roman"/>
          <w:sz w:val="28"/>
          <w:szCs w:val="28"/>
        </w:rPr>
        <w:t>ул.Озерная</w:t>
      </w:r>
      <w:proofErr w:type="spellEnd"/>
      <w:r w:rsidR="00565E94" w:rsidRPr="00536A6E">
        <w:rPr>
          <w:rFonts w:ascii="Times New Roman" w:hAnsi="Times New Roman" w:cs="Times New Roman"/>
          <w:sz w:val="28"/>
          <w:szCs w:val="28"/>
        </w:rPr>
        <w:t>,</w:t>
      </w:r>
      <w:r w:rsidR="00565E94" w:rsidRPr="00536A6E">
        <w:rPr>
          <w:rFonts w:ascii="Times New Roman" w:hAnsi="Times New Roman" w:cs="Times New Roman"/>
          <w:sz w:val="28"/>
          <w:szCs w:val="28"/>
        </w:rPr>
        <w:br/>
        <w:t>около д.39</w:t>
      </w:r>
    </w:p>
    <w:p w14:paraId="767085F8" w14:textId="7FA7CA94" w:rsidR="00565E94" w:rsidRPr="00536A6E" w:rsidRDefault="00565E94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Азясь 15.03.2024 г в 10-00 по адресу: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Азясь,</w:t>
      </w:r>
      <w:r w:rsidRPr="00536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, д.35 (здание администрации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br/>
        <w:t>сельского поселения)</w:t>
      </w:r>
    </w:p>
    <w:bookmarkEnd w:id="0"/>
    <w:bookmarkEnd w:id="1"/>
    <w:p w14:paraId="440D6638" w14:textId="77777777"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14:paraId="51173AE0" w14:textId="77777777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lastRenderedPageBreak/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14:paraId="033A76A0" w14:textId="77777777"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14:paraId="74E58408" w14:textId="77777777"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14:paraId="240711AF" w14:textId="77777777"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E3E2AD6" w14:textId="77777777"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https://kovilkino13.ru/bolsheazyasskoe-selskoe-poselenie.html.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D7F"/>
    <w:rsid w:val="00022EF2"/>
    <w:rsid w:val="00104464"/>
    <w:rsid w:val="00141ABD"/>
    <w:rsid w:val="00230606"/>
    <w:rsid w:val="00252970"/>
    <w:rsid w:val="003B0DE2"/>
    <w:rsid w:val="003E5B54"/>
    <w:rsid w:val="00536A6E"/>
    <w:rsid w:val="00565E94"/>
    <w:rsid w:val="005E3DDB"/>
    <w:rsid w:val="00607C60"/>
    <w:rsid w:val="00643537"/>
    <w:rsid w:val="00733D7F"/>
    <w:rsid w:val="00753ACF"/>
    <w:rsid w:val="0084262A"/>
    <w:rsid w:val="009306BA"/>
    <w:rsid w:val="00B82794"/>
    <w:rsid w:val="00BF36D0"/>
    <w:rsid w:val="00DC2135"/>
    <w:rsid w:val="00D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4197"/>
  <w15:docId w15:val="{94847312-5F71-42FA-8370-DBAC99E9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  <w:style w:type="paragraph" w:styleId="a4">
    <w:name w:val="No Spacing"/>
    <w:uiPriority w:val="1"/>
    <w:qFormat/>
    <w:rsid w:val="00536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Lenovo</cp:lastModifiedBy>
  <cp:revision>11</cp:revision>
  <dcterms:created xsi:type="dcterms:W3CDTF">2019-03-06T07:30:00Z</dcterms:created>
  <dcterms:modified xsi:type="dcterms:W3CDTF">2024-02-20T11:33:00Z</dcterms:modified>
</cp:coreProperties>
</file>